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Spec="center" w:tblpY="1"/>
        <w:tblOverlap w:val="never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8222"/>
      </w:tblGrid>
      <w:tr w:rsidR="003D5F4B" w:rsidRPr="000E6CDF" w14:paraId="0CA6F4C2" w14:textId="77777777" w:rsidTr="00930640">
        <w:trPr>
          <w:trHeight w:val="516"/>
        </w:trPr>
        <w:tc>
          <w:tcPr>
            <w:tcW w:w="5000" w:type="pct"/>
            <w:gridSpan w:val="2"/>
            <w:shd w:val="clear" w:color="auto" w:fill="DEEAF6" w:themeFill="accent1" w:themeFillTint="33"/>
          </w:tcPr>
          <w:p w14:paraId="48F417A0" w14:textId="4BAE627B" w:rsidR="003D5F4B" w:rsidRPr="000E6CDF" w:rsidRDefault="003D5F4B" w:rsidP="00A034B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  <w:lang w:bidi="ar-EG"/>
              </w:rPr>
              <w:t xml:space="preserve">      </w:t>
            </w:r>
            <w:bookmarkStart w:id="0" w:name="_GoBack"/>
            <w:bookmarkEnd w:id="0"/>
            <w:r>
              <w:rPr>
                <w:rFonts w:asciiTheme="majorBidi" w:hAnsiTheme="majorBidi" w:cstheme="majorBidi" w:hint="cs"/>
                <w:color w:val="000000"/>
                <w:rtl/>
                <w:lang w:bidi="ar-EG"/>
              </w:rPr>
              <w:t xml:space="preserve"> قائمة </w:t>
            </w:r>
            <w:r w:rsidRPr="000E6CDF">
              <w:rPr>
                <w:rFonts w:asciiTheme="majorBidi" w:hAnsiTheme="majorBidi" w:cstheme="majorBidi"/>
                <w:color w:val="000000"/>
                <w:rtl/>
                <w:lang w:bidi="ar-EG"/>
              </w:rPr>
              <w:t>مرفقات</w:t>
            </w:r>
            <w:r w:rsidRPr="000E6CDF">
              <w:rPr>
                <w:rFonts w:asciiTheme="majorBidi" w:hAnsiTheme="majorBidi" w:cstheme="majorBidi" w:hint="cs"/>
                <w:color w:val="000080"/>
                <w:rtl/>
                <w:lang w:bidi="ar-EG"/>
              </w:rPr>
              <w:t xml:space="preserve"> المعيار </w:t>
            </w:r>
            <w:r w:rsidRPr="00A034B2">
              <w:rPr>
                <w:rFonts w:asciiTheme="majorBidi" w:hAnsiTheme="majorBidi" w:cstheme="majorBidi" w:hint="cs"/>
                <w:rtl/>
                <w:lang w:bidi="ar-EG"/>
              </w:rPr>
              <w:t xml:space="preserve">(   </w:t>
            </w:r>
            <w:r w:rsidR="00A034B2" w:rsidRPr="00A034B2">
              <w:rPr>
                <w:rFonts w:asciiTheme="majorBidi" w:hAnsiTheme="majorBidi" w:cstheme="majorBidi" w:hint="cs"/>
                <w:rtl/>
                <w:lang w:bidi="ar-EG"/>
              </w:rPr>
              <w:t>السابع</w:t>
            </w:r>
            <w:r w:rsidRPr="00A034B2">
              <w:rPr>
                <w:rFonts w:asciiTheme="majorBidi" w:hAnsiTheme="majorBidi" w:cstheme="majorBidi" w:hint="cs"/>
                <w:rtl/>
                <w:lang w:bidi="ar-EG"/>
              </w:rPr>
              <w:t xml:space="preserve">  </w:t>
            </w:r>
            <w:r w:rsidRPr="000E6CDF">
              <w:rPr>
                <w:rFonts w:asciiTheme="majorBidi" w:hAnsiTheme="majorBidi" w:cstheme="majorBidi" w:hint="cs"/>
                <w:color w:val="000080"/>
                <w:rtl/>
                <w:lang w:bidi="ar-EG"/>
              </w:rPr>
              <w:t>)</w:t>
            </w:r>
            <w:r>
              <w:rPr>
                <w:rFonts w:asciiTheme="majorBidi" w:hAnsiTheme="majorBidi" w:cstheme="majorBidi" w:hint="cs"/>
                <w:color w:val="000080"/>
                <w:rtl/>
                <w:lang w:bidi="ar-EG"/>
              </w:rPr>
              <w:t xml:space="preserve">   اسم المعيار.</w:t>
            </w:r>
            <w:r w:rsidR="00A034B2" w:rsidRPr="00A034B2">
              <w:rPr>
                <w:rFonts w:asciiTheme="majorBidi" w:hAnsiTheme="majorBidi" w:cstheme="majorBidi" w:hint="cs"/>
                <w:rtl/>
                <w:lang w:bidi="ar-EG"/>
              </w:rPr>
              <w:t>المعاييرالاكاديمية والبرامج التعليمية</w:t>
            </w:r>
            <w:r w:rsidRPr="00A034B2">
              <w:rPr>
                <w:rFonts w:asciiTheme="majorBidi" w:hAnsiTheme="majorBidi" w:cstheme="majorBidi" w:hint="cs"/>
                <w:rtl/>
                <w:lang w:bidi="ar-EG"/>
              </w:rPr>
              <w:t xml:space="preserve"> </w:t>
            </w:r>
          </w:p>
          <w:p w14:paraId="47330DD8" w14:textId="499EA7E3" w:rsidR="003D5F4B" w:rsidRPr="000E6CDF" w:rsidRDefault="003D5F4B" w:rsidP="00930640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  <w:lang w:bidi="ar-EG"/>
              </w:rPr>
              <w:t xml:space="preserve"> </w:t>
            </w:r>
          </w:p>
        </w:tc>
      </w:tr>
      <w:tr w:rsidR="003D5F4B" w:rsidRPr="000E6CDF" w14:paraId="3077CEBB" w14:textId="77777777" w:rsidTr="007D1A5F">
        <w:trPr>
          <w:trHeight w:val="359"/>
        </w:trPr>
        <w:tc>
          <w:tcPr>
            <w:tcW w:w="707" w:type="pct"/>
            <w:shd w:val="clear" w:color="auto" w:fill="BDD6EE" w:themeFill="accent1" w:themeFillTint="66"/>
          </w:tcPr>
          <w:p w14:paraId="31C9138C" w14:textId="77777777" w:rsidR="003D5F4B" w:rsidRPr="000E6CDF" w:rsidRDefault="003D5F4B" w:rsidP="00A1012A"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rtl/>
                <w:lang w:bidi="ar-EG"/>
              </w:rPr>
            </w:pPr>
            <w:r w:rsidRPr="000E6CDF">
              <w:rPr>
                <w:rFonts w:asciiTheme="majorBidi" w:hAnsiTheme="majorBidi" w:cstheme="majorBidi"/>
                <w:color w:val="000000"/>
                <w:rtl/>
                <w:lang w:bidi="ar-EG"/>
              </w:rPr>
              <w:t>رقم المرفق</w:t>
            </w:r>
          </w:p>
        </w:tc>
        <w:tc>
          <w:tcPr>
            <w:tcW w:w="4293" w:type="pct"/>
            <w:shd w:val="clear" w:color="auto" w:fill="A8D08D"/>
          </w:tcPr>
          <w:p w14:paraId="09FFAC0B" w14:textId="77777777" w:rsidR="003D5F4B" w:rsidRPr="000E6CDF" w:rsidRDefault="003D5F4B" w:rsidP="00A1012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bidi="ar-EG"/>
              </w:rPr>
            </w:pPr>
            <w:r w:rsidRPr="000E6CDF">
              <w:rPr>
                <w:rFonts w:asciiTheme="majorBidi" w:hAnsiTheme="majorBidi" w:cstheme="majorBidi"/>
                <w:color w:val="000000"/>
                <w:rtl/>
                <w:lang w:bidi="ar-EG"/>
              </w:rPr>
              <w:t>المرفق</w:t>
            </w:r>
          </w:p>
        </w:tc>
      </w:tr>
      <w:tr w:rsidR="003D5F4B" w:rsidRPr="000E6CDF" w14:paraId="5D31BCCA" w14:textId="77777777" w:rsidTr="00A1012A">
        <w:tc>
          <w:tcPr>
            <w:tcW w:w="707" w:type="pct"/>
            <w:shd w:val="clear" w:color="auto" w:fill="FBE4D5"/>
          </w:tcPr>
          <w:p w14:paraId="2E9FA793" w14:textId="2C15A9D3" w:rsidR="000F5826" w:rsidRDefault="000F5826" w:rsidP="000F5826"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rtl/>
                <w:lang w:bidi="ar-EG"/>
              </w:rPr>
            </w:pPr>
          </w:p>
          <w:p w14:paraId="5620C1D8" w14:textId="77777777" w:rsidR="000F5826" w:rsidRDefault="000F5826" w:rsidP="000F5826"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rtl/>
                <w:lang w:bidi="ar-EG"/>
              </w:rPr>
            </w:pPr>
          </w:p>
          <w:p w14:paraId="7F42A044" w14:textId="3DEC7204" w:rsidR="003D5F4B" w:rsidRPr="000E6CDF" w:rsidRDefault="000F5826" w:rsidP="000F5826"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  <w:lang w:bidi="ar-EG"/>
              </w:rPr>
              <w:t>7</w:t>
            </w:r>
            <w:r w:rsidR="003D5F4B" w:rsidRPr="000E6CDF">
              <w:rPr>
                <w:rFonts w:asciiTheme="majorBidi" w:hAnsiTheme="majorBidi" w:cstheme="majorBidi"/>
                <w:color w:val="000000"/>
                <w:rtl/>
                <w:lang w:bidi="ar-EG"/>
              </w:rPr>
              <w:t>/1/1</w:t>
            </w:r>
          </w:p>
        </w:tc>
        <w:tc>
          <w:tcPr>
            <w:tcW w:w="4293" w:type="pct"/>
            <w:shd w:val="clear" w:color="auto" w:fill="FBE4D5"/>
          </w:tcPr>
          <w:p w14:paraId="25E52A3E" w14:textId="77777777" w:rsidR="000F5826" w:rsidRDefault="000F5826" w:rsidP="00A034B2">
            <w:pPr>
              <w:bidi/>
              <w:spacing w:after="0" w:line="240" w:lineRule="auto"/>
              <w:jc w:val="lowKashida"/>
              <w:rPr>
                <w:rFonts w:asciiTheme="majorBidi" w:eastAsia="Calibri" w:hAnsiTheme="majorBidi" w:cstheme="majorBidi"/>
                <w:b/>
                <w:bCs/>
                <w:rtl/>
                <w:lang w:bidi="ar-EG"/>
              </w:rPr>
            </w:pPr>
          </w:p>
          <w:p w14:paraId="3F401196" w14:textId="77777777" w:rsidR="000F5826" w:rsidRDefault="00A034B2" w:rsidP="000F5826">
            <w:pPr>
              <w:bidi/>
              <w:spacing w:after="0" w:line="240" w:lineRule="auto"/>
              <w:jc w:val="lowKashida"/>
              <w:rPr>
                <w:rFonts w:asciiTheme="majorBidi" w:eastAsia="Calibri" w:hAnsiTheme="majorBidi" w:cstheme="majorBidi"/>
                <w:b/>
                <w:bCs/>
                <w:rtl/>
                <w:lang w:bidi="ar-EG"/>
              </w:rPr>
            </w:pPr>
            <w:r w:rsidRPr="00A034B2">
              <w:rPr>
                <w:rFonts w:asciiTheme="majorBidi" w:eastAsia="Calibri" w:hAnsiTheme="majorBidi" w:cstheme="majorBidi" w:hint="cs"/>
                <w:b/>
                <w:bCs/>
                <w:rtl/>
                <w:lang w:bidi="ar-EG"/>
              </w:rPr>
              <w:t xml:space="preserve">إجراءات تبني المعايير الأكاديمية أو المرجعية للبرامج التعليمية.  </w:t>
            </w:r>
          </w:p>
          <w:p w14:paraId="5971DB2C" w14:textId="17EF8FF2" w:rsidR="00A034B2" w:rsidRPr="00A034B2" w:rsidRDefault="00A034B2" w:rsidP="000F5826">
            <w:pPr>
              <w:bidi/>
              <w:spacing w:after="0" w:line="240" w:lineRule="auto"/>
              <w:jc w:val="lowKashida"/>
              <w:rPr>
                <w:rFonts w:asciiTheme="majorBidi" w:eastAsia="Calibri" w:hAnsiTheme="majorBidi" w:cstheme="majorBidi"/>
                <w:b/>
                <w:bCs/>
                <w:rtl/>
                <w:lang w:bidi="ar-EG"/>
              </w:rPr>
            </w:pPr>
            <w:r w:rsidRPr="00A034B2">
              <w:rPr>
                <w:rFonts w:asciiTheme="majorBidi" w:eastAsia="Calibri" w:hAnsiTheme="majorBidi" w:cstheme="majorBidi" w:hint="cs"/>
                <w:b/>
                <w:bCs/>
                <w:rtl/>
                <w:lang w:bidi="ar-EG"/>
              </w:rPr>
              <w:t xml:space="preserve">  </w:t>
            </w:r>
          </w:p>
          <w:p w14:paraId="7FF20C22" w14:textId="77777777" w:rsidR="00A034B2" w:rsidRPr="00A034B2" w:rsidRDefault="00A034B2" w:rsidP="00A034B2">
            <w:pPr>
              <w:bidi/>
              <w:spacing w:after="0" w:line="240" w:lineRule="auto"/>
              <w:jc w:val="lowKashida"/>
              <w:rPr>
                <w:rFonts w:asciiTheme="majorBidi" w:eastAsia="Calibri" w:hAnsiTheme="majorBidi" w:cstheme="majorBidi"/>
                <w:lang w:bidi="ar-EG"/>
              </w:rPr>
            </w:pPr>
            <w:r w:rsidRPr="00A034B2">
              <w:rPr>
                <w:rFonts w:asciiTheme="majorBidi" w:eastAsia="Calibri" w:hAnsiTheme="majorBidi" w:cstheme="majorBidi"/>
                <w:lang w:bidi="ar-EG"/>
              </w:rPr>
              <w:t xml:space="preserve"> - </w:t>
            </w:r>
            <w:r w:rsidRPr="00A034B2">
              <w:rPr>
                <w:rFonts w:asciiTheme="majorBidi" w:eastAsia="Calibri" w:hAnsiTheme="majorBidi" w:cstheme="majorBidi" w:hint="cs"/>
                <w:rtl/>
                <w:lang w:bidi="ar-EG"/>
              </w:rPr>
              <w:t xml:space="preserve">الطلب المقدم للبرامج التعليمية لتبني المعايير </w:t>
            </w:r>
            <w:proofErr w:type="gramStart"/>
            <w:r w:rsidRPr="00A034B2">
              <w:rPr>
                <w:rFonts w:asciiTheme="majorBidi" w:eastAsia="Calibri" w:hAnsiTheme="majorBidi" w:cstheme="majorBidi" w:hint="cs"/>
                <w:rtl/>
                <w:lang w:bidi="ar-EG"/>
              </w:rPr>
              <w:t>الأكاديمية .</w:t>
            </w:r>
            <w:proofErr w:type="gramEnd"/>
          </w:p>
          <w:p w14:paraId="44CF0C3B" w14:textId="77777777" w:rsidR="003D5F4B" w:rsidRDefault="00A034B2" w:rsidP="00A034B2">
            <w:pPr>
              <w:bidi/>
              <w:spacing w:after="0" w:line="240" w:lineRule="auto"/>
              <w:jc w:val="lowKashida"/>
              <w:rPr>
                <w:rFonts w:asciiTheme="majorBidi" w:eastAsia="Calibri" w:hAnsiTheme="majorBidi" w:cstheme="majorBidi"/>
                <w:rtl/>
                <w:lang w:bidi="ar-EG"/>
              </w:rPr>
            </w:pPr>
            <w:r w:rsidRPr="00A034B2">
              <w:rPr>
                <w:rFonts w:asciiTheme="majorBidi" w:eastAsia="Calibri" w:hAnsiTheme="majorBidi" w:cstheme="majorBidi"/>
                <w:lang w:bidi="ar-EG"/>
              </w:rPr>
              <w:t xml:space="preserve">- </w:t>
            </w:r>
            <w:r w:rsidRPr="00A034B2">
              <w:rPr>
                <w:rFonts w:asciiTheme="majorBidi" w:eastAsia="Calibri" w:hAnsiTheme="majorBidi" w:cstheme="majorBidi" w:hint="cs"/>
                <w:rtl/>
                <w:lang w:bidi="ar-EG"/>
              </w:rPr>
              <w:t>الطلب المقدم من مدير وحدة الجودة لعميد الكلية لتبني المعايير.</w:t>
            </w:r>
          </w:p>
          <w:p w14:paraId="3A0B43B8" w14:textId="03C87CCD" w:rsidR="000F5826" w:rsidRPr="000E6CDF" w:rsidRDefault="000F5826" w:rsidP="000F5826">
            <w:pPr>
              <w:bidi/>
              <w:spacing w:after="0" w:line="240" w:lineRule="auto"/>
              <w:jc w:val="lowKashida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</w:tr>
      <w:tr w:rsidR="003D5F4B" w:rsidRPr="000E6CDF" w14:paraId="56D6F35D" w14:textId="77777777" w:rsidTr="00A1012A">
        <w:tc>
          <w:tcPr>
            <w:tcW w:w="707" w:type="pct"/>
            <w:shd w:val="clear" w:color="auto" w:fill="FBE4D5"/>
          </w:tcPr>
          <w:p w14:paraId="58246E25" w14:textId="4276E4F2" w:rsidR="003D5F4B" w:rsidRPr="000E6CDF" w:rsidRDefault="000F5826" w:rsidP="00A1012A"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  <w:lang w:bidi="ar-EG"/>
              </w:rPr>
              <w:t>7</w:t>
            </w:r>
            <w:r w:rsidR="003D5F4B" w:rsidRPr="000E6CDF">
              <w:rPr>
                <w:rFonts w:asciiTheme="majorBidi" w:hAnsiTheme="majorBidi" w:cstheme="majorBidi"/>
                <w:color w:val="000000"/>
                <w:rtl/>
                <w:lang w:bidi="ar-EG"/>
              </w:rPr>
              <w:t>/1/2</w:t>
            </w:r>
          </w:p>
        </w:tc>
        <w:tc>
          <w:tcPr>
            <w:tcW w:w="4293" w:type="pct"/>
            <w:shd w:val="clear" w:color="auto" w:fill="FBE4D5"/>
          </w:tcPr>
          <w:p w14:paraId="561513DE" w14:textId="77777777" w:rsidR="003D5F4B" w:rsidRDefault="000F5826" w:rsidP="00A1012A">
            <w:pPr>
              <w:bidi/>
              <w:spacing w:after="0" w:line="240" w:lineRule="auto"/>
              <w:jc w:val="lowKashida"/>
              <w:rPr>
                <w:rFonts w:asciiTheme="majorBidi" w:eastAsia="Calibri" w:hAnsiTheme="majorBidi" w:cs="Times New Roman"/>
                <w:rtl/>
                <w:lang w:bidi="ar-EG"/>
              </w:rPr>
            </w:pPr>
            <w:r w:rsidRPr="000F5826">
              <w:rPr>
                <w:rFonts w:asciiTheme="majorBidi" w:eastAsia="Calibri" w:hAnsiTheme="majorBidi" w:cs="Times New Roman"/>
                <w:rtl/>
                <w:lang w:bidi="ar-EG"/>
              </w:rPr>
              <w:t>مصفوفة توافق المعايير الأكاديمية  مع رسالة المؤسسة</w:t>
            </w:r>
          </w:p>
          <w:p w14:paraId="08A25657" w14:textId="3CEA2148" w:rsidR="000F5826" w:rsidRPr="000E6CDF" w:rsidRDefault="000F5826" w:rsidP="000F5826">
            <w:pPr>
              <w:bidi/>
              <w:spacing w:after="0" w:line="240" w:lineRule="auto"/>
              <w:jc w:val="lowKashida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</w:tr>
      <w:tr w:rsidR="003D5F4B" w:rsidRPr="000E6CDF" w14:paraId="17234621" w14:textId="77777777" w:rsidTr="00A1012A">
        <w:tc>
          <w:tcPr>
            <w:tcW w:w="707" w:type="pct"/>
            <w:shd w:val="clear" w:color="auto" w:fill="FBE4D5"/>
          </w:tcPr>
          <w:p w14:paraId="0F4313A0" w14:textId="59B748DD" w:rsidR="003D5F4B" w:rsidRPr="000E6CDF" w:rsidRDefault="000F5826" w:rsidP="00A1012A"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  <w:lang w:bidi="ar-EG"/>
              </w:rPr>
              <w:t>7</w:t>
            </w:r>
            <w:r w:rsidR="003D5F4B" w:rsidRPr="000E6CDF">
              <w:rPr>
                <w:rFonts w:asciiTheme="majorBidi" w:hAnsiTheme="majorBidi" w:cstheme="majorBidi"/>
                <w:color w:val="000000"/>
                <w:rtl/>
                <w:lang w:bidi="ar-EG"/>
              </w:rPr>
              <w:t>/1/3</w:t>
            </w:r>
          </w:p>
        </w:tc>
        <w:tc>
          <w:tcPr>
            <w:tcW w:w="4293" w:type="pct"/>
            <w:shd w:val="clear" w:color="auto" w:fill="FBE4D5"/>
          </w:tcPr>
          <w:p w14:paraId="01A7FCBA" w14:textId="77777777" w:rsidR="003D5F4B" w:rsidRDefault="000F5826" w:rsidP="00A1012A">
            <w:pPr>
              <w:bidi/>
              <w:spacing w:after="0" w:line="240" w:lineRule="auto"/>
              <w:jc w:val="both"/>
              <w:rPr>
                <w:rFonts w:asciiTheme="majorBidi" w:eastAsia="Calibri" w:hAnsiTheme="majorBidi" w:cs="Times New Roman"/>
                <w:rtl/>
                <w:lang w:bidi="ar-EG"/>
              </w:rPr>
            </w:pPr>
            <w:r w:rsidRPr="000F5826">
              <w:rPr>
                <w:rFonts w:asciiTheme="majorBidi" w:eastAsia="Calibri" w:hAnsiTheme="majorBidi" w:cs="Times New Roman"/>
                <w:rtl/>
                <w:lang w:bidi="ar-EG"/>
              </w:rPr>
              <w:t>محاضر مجالس المؤسسة المعنية الخاصة بتبني المعايير الأكاديمية</w:t>
            </w:r>
          </w:p>
          <w:p w14:paraId="1B5496A0" w14:textId="0D6D864E" w:rsidR="000F5826" w:rsidRPr="000E6CDF" w:rsidRDefault="000F5826" w:rsidP="000F5826"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rtl/>
                <w:lang w:bidi="ar-EG"/>
              </w:rPr>
            </w:pPr>
          </w:p>
        </w:tc>
      </w:tr>
      <w:tr w:rsidR="003D5F4B" w:rsidRPr="000E6CDF" w14:paraId="7B624D62" w14:textId="77777777" w:rsidTr="00A1012A">
        <w:tc>
          <w:tcPr>
            <w:tcW w:w="707" w:type="pct"/>
            <w:shd w:val="clear" w:color="auto" w:fill="FBE4D5"/>
          </w:tcPr>
          <w:p w14:paraId="3F4616D6" w14:textId="6184F59A" w:rsidR="003D5F4B" w:rsidRPr="000E6CDF" w:rsidRDefault="000F5826" w:rsidP="000F5826"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  <w:lang w:bidi="ar-EG"/>
              </w:rPr>
              <w:t>7</w:t>
            </w:r>
            <w:r w:rsidR="003D5F4B" w:rsidRPr="000E6CDF">
              <w:rPr>
                <w:rFonts w:asciiTheme="majorBidi" w:hAnsiTheme="majorBidi" w:cstheme="majorBidi"/>
                <w:color w:val="000000"/>
                <w:rtl/>
                <w:lang w:bidi="ar-EG"/>
              </w:rPr>
              <w:t>/</w:t>
            </w:r>
            <w:r>
              <w:rPr>
                <w:rFonts w:asciiTheme="majorBidi" w:hAnsiTheme="majorBidi" w:cstheme="majorBidi" w:hint="cs"/>
                <w:color w:val="000000"/>
                <w:rtl/>
                <w:lang w:bidi="ar-EG"/>
              </w:rPr>
              <w:t>2</w:t>
            </w:r>
            <w:r w:rsidR="003D5F4B" w:rsidRPr="000E6CDF">
              <w:rPr>
                <w:rFonts w:asciiTheme="majorBidi" w:hAnsiTheme="majorBidi" w:cstheme="majorBidi"/>
                <w:color w:val="000000"/>
                <w:rtl/>
                <w:lang w:bidi="ar-EG"/>
              </w:rPr>
              <w:t>/</w:t>
            </w:r>
            <w:r>
              <w:rPr>
                <w:rFonts w:asciiTheme="majorBidi" w:hAnsiTheme="majorBidi" w:cstheme="majorBidi" w:hint="cs"/>
                <w:color w:val="000000"/>
                <w:rtl/>
                <w:lang w:bidi="ar-EG"/>
              </w:rPr>
              <w:t>1</w:t>
            </w:r>
          </w:p>
        </w:tc>
        <w:tc>
          <w:tcPr>
            <w:tcW w:w="4293" w:type="pct"/>
            <w:shd w:val="clear" w:color="auto" w:fill="FBE4D5"/>
          </w:tcPr>
          <w:p w14:paraId="74CEA829" w14:textId="77777777" w:rsidR="000F5826" w:rsidRPr="000F5826" w:rsidRDefault="000F5826" w:rsidP="000F5826">
            <w:pPr>
              <w:bidi/>
              <w:spacing w:after="0" w:line="240" w:lineRule="auto"/>
              <w:jc w:val="both"/>
              <w:rPr>
                <w:rFonts w:asciiTheme="majorBidi" w:eastAsia="Calibri" w:hAnsiTheme="majorBidi" w:cs="Times New Roman"/>
                <w:lang w:bidi="ar-EG"/>
              </w:rPr>
            </w:pPr>
            <w:r w:rsidRPr="000F5826">
              <w:rPr>
                <w:rFonts w:asciiTheme="majorBidi" w:eastAsia="Calibri" w:hAnsiTheme="majorBidi" w:cs="Times New Roman"/>
                <w:rtl/>
                <w:lang w:bidi="ar-EG"/>
              </w:rPr>
              <w:t>الإجراءات التي تم اتخاذها لتطويرأواستحداث أو إلغاء برامج .</w:t>
            </w:r>
          </w:p>
          <w:p w14:paraId="7DEA5B0F" w14:textId="664BE697" w:rsidR="000F5826" w:rsidRDefault="000F5826" w:rsidP="000F5826">
            <w:pPr>
              <w:bidi/>
              <w:spacing w:after="0" w:line="240" w:lineRule="auto"/>
              <w:rPr>
                <w:rFonts w:asciiTheme="majorBidi" w:eastAsia="Calibri" w:hAnsiTheme="majorBidi" w:cs="Times New Roman"/>
                <w:rtl/>
                <w:lang w:bidi="ar-EG"/>
              </w:rPr>
            </w:pPr>
            <w:r>
              <w:rPr>
                <w:rFonts w:asciiTheme="majorBidi" w:eastAsia="Calibri" w:hAnsiTheme="majorBidi" w:cs="Times New Roman" w:hint="cs"/>
                <w:rtl/>
                <w:lang w:bidi="ar-EG"/>
              </w:rPr>
              <w:t xml:space="preserve">        </w:t>
            </w:r>
            <w:r w:rsidRPr="000F5826">
              <w:rPr>
                <w:rFonts w:asciiTheme="majorBidi" w:eastAsia="Calibri" w:hAnsiTheme="majorBidi" w:cs="Times New Roman"/>
                <w:rtl/>
                <w:lang w:bidi="ar-EG"/>
              </w:rPr>
              <w:t>الدراسة الإستقرائية لسوق العمل</w:t>
            </w:r>
          </w:p>
          <w:p w14:paraId="7EE6E814" w14:textId="6097A5A7" w:rsidR="000F5826" w:rsidRPr="000E6CDF" w:rsidRDefault="000F5826" w:rsidP="000F5826">
            <w:pPr>
              <w:bidi/>
              <w:spacing w:after="0" w:line="240" w:lineRule="auto"/>
              <w:jc w:val="both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</w:tr>
      <w:tr w:rsidR="003D5F4B" w:rsidRPr="000E6CDF" w14:paraId="6FF2D49D" w14:textId="77777777" w:rsidTr="00A1012A">
        <w:trPr>
          <w:trHeight w:val="271"/>
        </w:trPr>
        <w:tc>
          <w:tcPr>
            <w:tcW w:w="707" w:type="pct"/>
          </w:tcPr>
          <w:p w14:paraId="053FAE34" w14:textId="0CA4CA85" w:rsidR="003D5F4B" w:rsidRPr="000E6CDF" w:rsidRDefault="000F5826" w:rsidP="000F5826"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  <w:lang w:bidi="ar-EG"/>
              </w:rPr>
              <w:t>7</w:t>
            </w:r>
            <w:r w:rsidR="003D5F4B" w:rsidRPr="000E6CDF">
              <w:rPr>
                <w:rFonts w:asciiTheme="majorBidi" w:hAnsiTheme="majorBidi" w:cstheme="majorBidi"/>
                <w:color w:val="000000"/>
                <w:rtl/>
                <w:lang w:bidi="ar-EG"/>
              </w:rPr>
              <w:t>/2/</w:t>
            </w:r>
            <w:r>
              <w:rPr>
                <w:rFonts w:asciiTheme="majorBidi" w:hAnsiTheme="majorBidi" w:cstheme="majorBidi" w:hint="cs"/>
                <w:color w:val="000000"/>
                <w:rtl/>
                <w:lang w:bidi="ar-EG"/>
              </w:rPr>
              <w:t>2</w:t>
            </w:r>
          </w:p>
        </w:tc>
        <w:tc>
          <w:tcPr>
            <w:tcW w:w="4293" w:type="pct"/>
          </w:tcPr>
          <w:p w14:paraId="6E9D8F93" w14:textId="77777777" w:rsidR="003D5F4B" w:rsidRDefault="000F5826" w:rsidP="00A1012A">
            <w:pPr>
              <w:bidi/>
              <w:spacing w:after="0" w:line="240" w:lineRule="auto"/>
              <w:jc w:val="both"/>
              <w:rPr>
                <w:rFonts w:asciiTheme="majorBidi" w:hAnsiTheme="majorBidi" w:cs="Times New Roman"/>
                <w:color w:val="000000"/>
                <w:rtl/>
                <w:lang w:bidi="ar-EG"/>
              </w:rPr>
            </w:pPr>
            <w:r w:rsidRPr="000F5826">
              <w:rPr>
                <w:rFonts w:asciiTheme="majorBidi" w:hAnsiTheme="majorBidi" w:cs="Times New Roman"/>
                <w:color w:val="000000"/>
                <w:rtl/>
                <w:lang w:bidi="ar-EG"/>
              </w:rPr>
              <w:t>أمثلة من محاضر الأقسام العلمية ولجنة التعليم والطلاب ومجلس المؤسسة الخاصة بتصميم وتطوير البرامج التعليمية</w:t>
            </w:r>
          </w:p>
          <w:p w14:paraId="770AAF45" w14:textId="008AF9CB" w:rsidR="000F5826" w:rsidRPr="000E6CDF" w:rsidRDefault="000F5826" w:rsidP="000F5826"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lang w:bidi="ar-EG"/>
              </w:rPr>
            </w:pPr>
          </w:p>
        </w:tc>
      </w:tr>
      <w:tr w:rsidR="003D5F4B" w:rsidRPr="000E6CDF" w14:paraId="4339E000" w14:textId="77777777" w:rsidTr="00A1012A">
        <w:trPr>
          <w:trHeight w:val="215"/>
        </w:trPr>
        <w:tc>
          <w:tcPr>
            <w:tcW w:w="707" w:type="pct"/>
          </w:tcPr>
          <w:p w14:paraId="51D37043" w14:textId="7FACDE9D" w:rsidR="003D5F4B" w:rsidRPr="000E6CDF" w:rsidRDefault="000F5826" w:rsidP="00A1012A">
            <w:pPr>
              <w:bidi/>
              <w:spacing w:after="0" w:line="240" w:lineRule="auto"/>
              <w:rPr>
                <w:rFonts w:asciiTheme="majorBidi" w:hAnsiTheme="majorBidi" w:cstheme="majorBidi"/>
                <w:color w:val="00000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  <w:lang w:bidi="ar-EG"/>
              </w:rPr>
              <w:t>7\2\3</w:t>
            </w:r>
          </w:p>
        </w:tc>
        <w:tc>
          <w:tcPr>
            <w:tcW w:w="4293" w:type="pct"/>
          </w:tcPr>
          <w:p w14:paraId="3786A377" w14:textId="23794DDD" w:rsidR="003D5F4B" w:rsidRPr="000E6CDF" w:rsidRDefault="000F5826" w:rsidP="00A1012A"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lang w:bidi="ar-EG"/>
              </w:rPr>
            </w:pPr>
            <w:r w:rsidRPr="000F5826">
              <w:rPr>
                <w:rFonts w:asciiTheme="majorBidi" w:hAnsiTheme="majorBidi" w:cs="Times New Roman"/>
                <w:color w:val="000000"/>
                <w:rtl/>
                <w:lang w:bidi="ar-EG"/>
              </w:rPr>
              <w:t>الاساليب المستخدمة استطلاعات اراء المستفيدين داخليا وخارجيا في تصميم وتطوير واستحداث البرامج (استبيانات – لقاءات)</w:t>
            </w:r>
          </w:p>
        </w:tc>
      </w:tr>
      <w:tr w:rsidR="003D5F4B" w:rsidRPr="000E6CDF" w14:paraId="4FBD6987" w14:textId="77777777" w:rsidTr="00A1012A">
        <w:tc>
          <w:tcPr>
            <w:tcW w:w="707" w:type="pct"/>
          </w:tcPr>
          <w:p w14:paraId="1E533CB0" w14:textId="78E72F4F" w:rsidR="003D5F4B" w:rsidRPr="000E6CDF" w:rsidRDefault="000F5826" w:rsidP="00A1012A">
            <w:pPr>
              <w:bidi/>
              <w:spacing w:after="0" w:line="240" w:lineRule="auto"/>
              <w:rPr>
                <w:rFonts w:asciiTheme="majorBidi" w:hAnsiTheme="majorBidi" w:cstheme="majorBidi"/>
                <w:color w:val="000000"/>
                <w:lang w:bidi="ar-EG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  <w:lang w:bidi="ar-EG"/>
              </w:rPr>
              <w:t>7\2\4</w:t>
            </w:r>
          </w:p>
        </w:tc>
        <w:tc>
          <w:tcPr>
            <w:tcW w:w="4293" w:type="pct"/>
          </w:tcPr>
          <w:p w14:paraId="610955F6" w14:textId="77777777" w:rsidR="003D5F4B" w:rsidRDefault="000F5826" w:rsidP="00A1012A">
            <w:pPr>
              <w:bidi/>
              <w:spacing w:after="0" w:line="240" w:lineRule="auto"/>
              <w:jc w:val="both"/>
              <w:rPr>
                <w:rFonts w:asciiTheme="majorBidi" w:hAnsiTheme="majorBidi" w:cs="Times New Roman"/>
                <w:color w:val="000000"/>
                <w:rtl/>
                <w:lang w:bidi="ar-EG"/>
              </w:rPr>
            </w:pPr>
            <w:r w:rsidRPr="000F5826">
              <w:rPr>
                <w:rFonts w:asciiTheme="majorBidi" w:hAnsiTheme="majorBidi" w:cs="Times New Roman"/>
                <w:color w:val="000000"/>
                <w:rtl/>
                <w:lang w:bidi="ar-EG"/>
              </w:rPr>
              <w:t>لائحة دراسية معتمدة وموثقة للبرامج الدراسية المختلفة بالمرحلة الجامعية الأولي</w:t>
            </w:r>
          </w:p>
          <w:p w14:paraId="7A4BF9DC" w14:textId="122B1C15" w:rsidR="000F5826" w:rsidRPr="000E6CDF" w:rsidRDefault="000F5826" w:rsidP="000F5826"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lang w:bidi="ar-EG"/>
              </w:rPr>
            </w:pPr>
          </w:p>
        </w:tc>
      </w:tr>
      <w:tr w:rsidR="003D5F4B" w:rsidRPr="000E6CDF" w14:paraId="2378BD63" w14:textId="77777777" w:rsidTr="00A1012A">
        <w:tc>
          <w:tcPr>
            <w:tcW w:w="707" w:type="pct"/>
          </w:tcPr>
          <w:p w14:paraId="30863C95" w14:textId="580EECBF" w:rsidR="003D5F4B" w:rsidRPr="000E6CDF" w:rsidRDefault="000F5826" w:rsidP="00A1012A">
            <w:pPr>
              <w:bidi/>
              <w:spacing w:after="0" w:line="240" w:lineRule="auto"/>
              <w:rPr>
                <w:rFonts w:asciiTheme="majorBidi" w:hAnsiTheme="majorBidi" w:cstheme="majorBidi"/>
                <w:color w:val="00000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  <w:lang w:bidi="ar-EG"/>
              </w:rPr>
              <w:t>7\2\5</w:t>
            </w:r>
          </w:p>
        </w:tc>
        <w:tc>
          <w:tcPr>
            <w:tcW w:w="4293" w:type="pct"/>
          </w:tcPr>
          <w:p w14:paraId="3E3396B5" w14:textId="77777777" w:rsidR="003D5F4B" w:rsidRDefault="000F5826" w:rsidP="00A1012A">
            <w:pPr>
              <w:bidi/>
              <w:spacing w:after="0" w:line="240" w:lineRule="auto"/>
              <w:jc w:val="both"/>
              <w:rPr>
                <w:rFonts w:asciiTheme="majorBidi" w:hAnsiTheme="majorBidi" w:cs="Times New Roman"/>
                <w:color w:val="000000"/>
                <w:rtl/>
                <w:lang w:bidi="ar-EG"/>
              </w:rPr>
            </w:pPr>
            <w:r w:rsidRPr="000F5826">
              <w:rPr>
                <w:rFonts w:asciiTheme="majorBidi" w:hAnsiTheme="majorBidi" w:cs="Times New Roman"/>
                <w:color w:val="000000"/>
                <w:rtl/>
                <w:lang w:bidi="ar-EG"/>
              </w:rPr>
              <w:t>مجلس اعتماد لائحة المرحلة الجامعية الأولي</w:t>
            </w:r>
          </w:p>
          <w:p w14:paraId="28CEE01F" w14:textId="0152FFDC" w:rsidR="000F5826" w:rsidRPr="000E6CDF" w:rsidRDefault="000F5826" w:rsidP="000F5826"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lang w:bidi="ar-EG"/>
              </w:rPr>
            </w:pPr>
          </w:p>
        </w:tc>
      </w:tr>
      <w:tr w:rsidR="003D5F4B" w:rsidRPr="000E6CDF" w14:paraId="441EEBDD" w14:textId="77777777" w:rsidTr="00A1012A">
        <w:tc>
          <w:tcPr>
            <w:tcW w:w="707" w:type="pct"/>
          </w:tcPr>
          <w:p w14:paraId="6A063450" w14:textId="4F9D4FC0" w:rsidR="003D5F4B" w:rsidRPr="000E6CDF" w:rsidRDefault="000F5826" w:rsidP="00A1012A">
            <w:pPr>
              <w:bidi/>
              <w:spacing w:after="0" w:line="240" w:lineRule="auto"/>
              <w:rPr>
                <w:rFonts w:asciiTheme="majorBidi" w:hAnsiTheme="majorBidi" w:cstheme="majorBidi"/>
                <w:color w:val="00000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  <w:lang w:bidi="ar-EG"/>
              </w:rPr>
              <w:t>7\2\6</w:t>
            </w:r>
          </w:p>
        </w:tc>
        <w:tc>
          <w:tcPr>
            <w:tcW w:w="4293" w:type="pct"/>
          </w:tcPr>
          <w:p w14:paraId="5C297D83" w14:textId="77777777" w:rsidR="003D5F4B" w:rsidRDefault="000F5826" w:rsidP="00A1012A">
            <w:pPr>
              <w:bidi/>
              <w:spacing w:after="0" w:line="240" w:lineRule="auto"/>
              <w:jc w:val="both"/>
              <w:rPr>
                <w:rFonts w:asciiTheme="majorBidi" w:hAnsiTheme="majorBidi" w:cs="Times New Roman"/>
                <w:color w:val="000000"/>
                <w:rtl/>
                <w:lang w:bidi="ar-EG"/>
              </w:rPr>
            </w:pPr>
            <w:r w:rsidRPr="000F5826">
              <w:rPr>
                <w:rFonts w:asciiTheme="majorBidi" w:hAnsiTheme="majorBidi" w:cs="Times New Roman"/>
                <w:color w:val="000000"/>
                <w:rtl/>
                <w:lang w:bidi="ar-EG"/>
              </w:rPr>
              <w:t>تقارير معتمدة وموثقة بالتغييرات التي تمت علي اللائحة الدراسية</w:t>
            </w:r>
          </w:p>
          <w:p w14:paraId="0B11C77E" w14:textId="592B9B07" w:rsidR="000F5826" w:rsidRPr="000E6CDF" w:rsidRDefault="000F5826" w:rsidP="000F5826"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lang w:bidi="ar-EG"/>
              </w:rPr>
            </w:pPr>
          </w:p>
        </w:tc>
      </w:tr>
      <w:tr w:rsidR="003D5F4B" w:rsidRPr="000E6CDF" w14:paraId="1DEE2C48" w14:textId="77777777" w:rsidTr="00A1012A">
        <w:tc>
          <w:tcPr>
            <w:tcW w:w="707" w:type="pct"/>
            <w:shd w:val="clear" w:color="auto" w:fill="FBE4D5"/>
          </w:tcPr>
          <w:p w14:paraId="714B54E0" w14:textId="12FE2078" w:rsidR="003D5F4B" w:rsidRPr="000E6CDF" w:rsidRDefault="003D5F4B" w:rsidP="00A1012A"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lang w:bidi="ar-EG"/>
              </w:rPr>
            </w:pPr>
          </w:p>
        </w:tc>
        <w:tc>
          <w:tcPr>
            <w:tcW w:w="4293" w:type="pct"/>
            <w:shd w:val="clear" w:color="auto" w:fill="FBE4D5"/>
          </w:tcPr>
          <w:p w14:paraId="7203FC2D" w14:textId="4E00E280" w:rsidR="003D5F4B" w:rsidRPr="000E6CDF" w:rsidRDefault="003D5F4B" w:rsidP="00A1012A"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rtl/>
                <w:lang w:bidi="ar-EG"/>
              </w:rPr>
            </w:pPr>
          </w:p>
        </w:tc>
      </w:tr>
      <w:tr w:rsidR="003D5F4B" w:rsidRPr="000E6CDF" w14:paraId="5E21B053" w14:textId="77777777" w:rsidTr="00A1012A">
        <w:tc>
          <w:tcPr>
            <w:tcW w:w="707" w:type="pct"/>
            <w:shd w:val="clear" w:color="auto" w:fill="FBE4D5"/>
          </w:tcPr>
          <w:p w14:paraId="55258937" w14:textId="6BC066EA" w:rsidR="003D5F4B" w:rsidRPr="000E6CDF" w:rsidRDefault="003D5F4B" w:rsidP="00A1012A"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rtl/>
                <w:lang w:bidi="ar-EG"/>
              </w:rPr>
            </w:pPr>
          </w:p>
        </w:tc>
        <w:tc>
          <w:tcPr>
            <w:tcW w:w="4293" w:type="pct"/>
            <w:shd w:val="clear" w:color="auto" w:fill="FBE4D5"/>
          </w:tcPr>
          <w:p w14:paraId="1C0DF2A0" w14:textId="3A305883" w:rsidR="003D5F4B" w:rsidRPr="000E6CDF" w:rsidRDefault="003D5F4B" w:rsidP="00A1012A"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rtl/>
              </w:rPr>
            </w:pPr>
          </w:p>
        </w:tc>
      </w:tr>
      <w:tr w:rsidR="003D5F4B" w:rsidRPr="000E6CDF" w14:paraId="5792E485" w14:textId="77777777" w:rsidTr="00A1012A">
        <w:trPr>
          <w:trHeight w:val="70"/>
        </w:trPr>
        <w:tc>
          <w:tcPr>
            <w:tcW w:w="707" w:type="pct"/>
            <w:shd w:val="clear" w:color="auto" w:fill="FFFFFF"/>
          </w:tcPr>
          <w:p w14:paraId="4D7655F0" w14:textId="5A4A5093" w:rsidR="003D5F4B" w:rsidRPr="000E6CDF" w:rsidRDefault="003D5F4B" w:rsidP="00A1012A"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rtl/>
                <w:lang w:bidi="ar-EG"/>
              </w:rPr>
            </w:pPr>
          </w:p>
        </w:tc>
        <w:tc>
          <w:tcPr>
            <w:tcW w:w="4293" w:type="pct"/>
          </w:tcPr>
          <w:p w14:paraId="4FCBC6B5" w14:textId="4F390A3B" w:rsidR="003D5F4B" w:rsidRPr="000E6CDF" w:rsidRDefault="003D5F4B" w:rsidP="00A1012A"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D5F4B" w:rsidRPr="000E6CDF" w14:paraId="4C09A941" w14:textId="77777777" w:rsidTr="00A1012A">
        <w:trPr>
          <w:trHeight w:val="70"/>
        </w:trPr>
        <w:tc>
          <w:tcPr>
            <w:tcW w:w="707" w:type="pct"/>
            <w:shd w:val="clear" w:color="auto" w:fill="FFFFFF"/>
          </w:tcPr>
          <w:p w14:paraId="3955A932" w14:textId="16FDB8C6" w:rsidR="003D5F4B" w:rsidRPr="000E6CDF" w:rsidRDefault="003D5F4B" w:rsidP="00A1012A"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rtl/>
                <w:lang w:bidi="ar-EG"/>
              </w:rPr>
            </w:pPr>
          </w:p>
        </w:tc>
        <w:tc>
          <w:tcPr>
            <w:tcW w:w="4293" w:type="pct"/>
          </w:tcPr>
          <w:p w14:paraId="2648A5B4" w14:textId="7001FAC1" w:rsidR="003D5F4B" w:rsidRPr="000E6CDF" w:rsidRDefault="003D5F4B" w:rsidP="00A1012A"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D5F4B" w:rsidRPr="000E6CDF" w14:paraId="50FC5FC2" w14:textId="77777777" w:rsidTr="00A1012A">
        <w:trPr>
          <w:trHeight w:val="70"/>
        </w:trPr>
        <w:tc>
          <w:tcPr>
            <w:tcW w:w="707" w:type="pct"/>
            <w:shd w:val="clear" w:color="auto" w:fill="FFFFFF"/>
          </w:tcPr>
          <w:p w14:paraId="29AF0BAA" w14:textId="6BA80B6E" w:rsidR="003D5F4B" w:rsidRPr="000E6CDF" w:rsidRDefault="003D5F4B" w:rsidP="00A1012A"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rtl/>
                <w:lang w:bidi="ar-EG"/>
              </w:rPr>
            </w:pPr>
          </w:p>
        </w:tc>
        <w:tc>
          <w:tcPr>
            <w:tcW w:w="4293" w:type="pct"/>
          </w:tcPr>
          <w:p w14:paraId="3B5F458F" w14:textId="1EA644BF" w:rsidR="003D5F4B" w:rsidRPr="000E6CDF" w:rsidRDefault="003D5F4B" w:rsidP="00A1012A"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D5F4B" w:rsidRPr="000E6CDF" w14:paraId="69AFEA8D" w14:textId="77777777" w:rsidTr="00A1012A">
        <w:tc>
          <w:tcPr>
            <w:tcW w:w="707" w:type="pct"/>
            <w:shd w:val="clear" w:color="auto" w:fill="FBE4D5"/>
          </w:tcPr>
          <w:p w14:paraId="7CF26306" w14:textId="207D54CD" w:rsidR="003D5F4B" w:rsidRPr="000E6CDF" w:rsidRDefault="003D5F4B" w:rsidP="00A1012A"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rtl/>
                <w:lang w:bidi="ar-EG"/>
              </w:rPr>
            </w:pPr>
          </w:p>
        </w:tc>
        <w:tc>
          <w:tcPr>
            <w:tcW w:w="4293" w:type="pct"/>
            <w:shd w:val="clear" w:color="auto" w:fill="FBE4D5"/>
          </w:tcPr>
          <w:p w14:paraId="79CDDD4E" w14:textId="28CB7612" w:rsidR="003D5F4B" w:rsidRPr="000E6CDF" w:rsidRDefault="003D5F4B" w:rsidP="00A1012A"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rtl/>
                <w:lang w:bidi="ar-EG"/>
              </w:rPr>
            </w:pPr>
          </w:p>
        </w:tc>
      </w:tr>
      <w:tr w:rsidR="003D5F4B" w:rsidRPr="000E6CDF" w14:paraId="13C1AE92" w14:textId="77777777" w:rsidTr="00A1012A">
        <w:tc>
          <w:tcPr>
            <w:tcW w:w="707" w:type="pct"/>
            <w:shd w:val="clear" w:color="auto" w:fill="FFFFFF" w:themeFill="background1"/>
          </w:tcPr>
          <w:p w14:paraId="222B880E" w14:textId="4D90D329" w:rsidR="003D5F4B" w:rsidRPr="000E6CDF" w:rsidRDefault="003D5F4B" w:rsidP="00A1012A"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rtl/>
                <w:lang w:bidi="ar-EG"/>
              </w:rPr>
            </w:pPr>
          </w:p>
        </w:tc>
        <w:tc>
          <w:tcPr>
            <w:tcW w:w="4293" w:type="pct"/>
            <w:shd w:val="clear" w:color="auto" w:fill="FFFFFF" w:themeFill="background1"/>
          </w:tcPr>
          <w:p w14:paraId="7B0F4471" w14:textId="7F0DC022" w:rsidR="003D5F4B" w:rsidRPr="000E6CDF" w:rsidRDefault="003D5F4B" w:rsidP="00A1012A"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lang w:bidi="ar-EG"/>
              </w:rPr>
            </w:pPr>
          </w:p>
        </w:tc>
      </w:tr>
      <w:tr w:rsidR="003D5F4B" w:rsidRPr="000E6CDF" w14:paraId="69A35644" w14:textId="77777777" w:rsidTr="00A1012A">
        <w:tc>
          <w:tcPr>
            <w:tcW w:w="707" w:type="pct"/>
            <w:shd w:val="clear" w:color="auto" w:fill="FFFFFF" w:themeFill="background1"/>
          </w:tcPr>
          <w:p w14:paraId="0852D2E9" w14:textId="0096821D" w:rsidR="003D5F4B" w:rsidRPr="000E6CDF" w:rsidRDefault="003D5F4B" w:rsidP="00A1012A"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rtl/>
                <w:lang w:bidi="ar-EG"/>
              </w:rPr>
            </w:pPr>
          </w:p>
        </w:tc>
        <w:tc>
          <w:tcPr>
            <w:tcW w:w="4293" w:type="pct"/>
            <w:shd w:val="clear" w:color="auto" w:fill="FFFFFF" w:themeFill="background1"/>
          </w:tcPr>
          <w:p w14:paraId="6C71ED23" w14:textId="48019AA5" w:rsidR="003D5F4B" w:rsidRPr="000E6CDF" w:rsidRDefault="003D5F4B" w:rsidP="00A1012A"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rtl/>
                <w:lang w:bidi="ar-EG"/>
              </w:rPr>
            </w:pPr>
          </w:p>
        </w:tc>
      </w:tr>
      <w:tr w:rsidR="003D5F4B" w:rsidRPr="000E6CDF" w14:paraId="2376109F" w14:textId="77777777" w:rsidTr="00A1012A">
        <w:tc>
          <w:tcPr>
            <w:tcW w:w="707" w:type="pct"/>
            <w:shd w:val="clear" w:color="auto" w:fill="FFFFFF" w:themeFill="background1"/>
          </w:tcPr>
          <w:p w14:paraId="3A3166F7" w14:textId="0985FA44" w:rsidR="003D5F4B" w:rsidRPr="000E6CDF" w:rsidRDefault="003D5F4B" w:rsidP="00A1012A"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rtl/>
                <w:lang w:bidi="ar-EG"/>
              </w:rPr>
            </w:pPr>
          </w:p>
        </w:tc>
        <w:tc>
          <w:tcPr>
            <w:tcW w:w="4293" w:type="pct"/>
            <w:shd w:val="clear" w:color="auto" w:fill="FFFFFF" w:themeFill="background1"/>
          </w:tcPr>
          <w:p w14:paraId="1447D9AA" w14:textId="290A41AB" w:rsidR="003D5F4B" w:rsidRPr="000E6CDF" w:rsidRDefault="003D5F4B" w:rsidP="00A1012A"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rtl/>
                <w:lang w:bidi="ar-EG"/>
              </w:rPr>
            </w:pPr>
          </w:p>
        </w:tc>
      </w:tr>
      <w:tr w:rsidR="003D5F4B" w:rsidRPr="000E6CDF" w14:paraId="59EA4DB4" w14:textId="77777777" w:rsidTr="00A1012A">
        <w:tc>
          <w:tcPr>
            <w:tcW w:w="707" w:type="pct"/>
            <w:shd w:val="clear" w:color="auto" w:fill="FBE4D5" w:themeFill="accent2" w:themeFillTint="33"/>
          </w:tcPr>
          <w:p w14:paraId="036870A4" w14:textId="44FB020C" w:rsidR="003D5F4B" w:rsidRPr="000E6CDF" w:rsidRDefault="003D5F4B" w:rsidP="00A1012A"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rtl/>
                <w:lang w:bidi="ar-EG"/>
              </w:rPr>
            </w:pPr>
          </w:p>
        </w:tc>
        <w:tc>
          <w:tcPr>
            <w:tcW w:w="4293" w:type="pct"/>
            <w:shd w:val="clear" w:color="auto" w:fill="FBE4D5" w:themeFill="accent2" w:themeFillTint="33"/>
          </w:tcPr>
          <w:p w14:paraId="58B604FD" w14:textId="73DECA12" w:rsidR="003D5F4B" w:rsidRPr="000E6CDF" w:rsidRDefault="003D5F4B" w:rsidP="00A1012A"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rtl/>
                <w:lang w:bidi="ar-EG"/>
              </w:rPr>
            </w:pPr>
          </w:p>
        </w:tc>
      </w:tr>
      <w:tr w:rsidR="003D5F4B" w:rsidRPr="000E6CDF" w14:paraId="4CE61DC3" w14:textId="77777777" w:rsidTr="00A1012A">
        <w:tc>
          <w:tcPr>
            <w:tcW w:w="707" w:type="pct"/>
            <w:shd w:val="clear" w:color="auto" w:fill="FBE4D5" w:themeFill="accent2" w:themeFillTint="33"/>
          </w:tcPr>
          <w:p w14:paraId="0CB3CC88" w14:textId="136B5845" w:rsidR="003D5F4B" w:rsidRPr="000E6CDF" w:rsidRDefault="003D5F4B" w:rsidP="00A1012A"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rtl/>
                <w:lang w:bidi="ar-EG"/>
              </w:rPr>
            </w:pPr>
          </w:p>
        </w:tc>
        <w:tc>
          <w:tcPr>
            <w:tcW w:w="4293" w:type="pct"/>
            <w:shd w:val="clear" w:color="auto" w:fill="FBE4D5" w:themeFill="accent2" w:themeFillTint="33"/>
          </w:tcPr>
          <w:p w14:paraId="68BA4496" w14:textId="6C8A5EFF" w:rsidR="003D5F4B" w:rsidRPr="000E6CDF" w:rsidRDefault="003D5F4B" w:rsidP="00A1012A"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lang w:bidi="ar-EG"/>
              </w:rPr>
            </w:pPr>
          </w:p>
        </w:tc>
      </w:tr>
      <w:tr w:rsidR="003D5F4B" w:rsidRPr="000E6CDF" w14:paraId="167E6741" w14:textId="77777777" w:rsidTr="00A1012A">
        <w:tc>
          <w:tcPr>
            <w:tcW w:w="707" w:type="pct"/>
            <w:shd w:val="clear" w:color="auto" w:fill="FBE4D5" w:themeFill="accent2" w:themeFillTint="33"/>
          </w:tcPr>
          <w:p w14:paraId="33109191" w14:textId="0952B119" w:rsidR="003D5F4B" w:rsidRPr="000E6CDF" w:rsidRDefault="003D5F4B" w:rsidP="00A1012A"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rtl/>
                <w:lang w:bidi="ar-EG"/>
              </w:rPr>
            </w:pPr>
          </w:p>
        </w:tc>
        <w:tc>
          <w:tcPr>
            <w:tcW w:w="4293" w:type="pct"/>
            <w:shd w:val="clear" w:color="auto" w:fill="FBE4D5" w:themeFill="accent2" w:themeFillTint="33"/>
          </w:tcPr>
          <w:p w14:paraId="1DAD2558" w14:textId="18261DD2" w:rsidR="003D5F4B" w:rsidRPr="000E6CDF" w:rsidRDefault="003D5F4B" w:rsidP="00A1012A"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lang w:bidi="ar-EG"/>
              </w:rPr>
            </w:pPr>
          </w:p>
        </w:tc>
      </w:tr>
    </w:tbl>
    <w:p w14:paraId="0A875668" w14:textId="77777777" w:rsidR="003D5F4B" w:rsidRDefault="003D5F4B" w:rsidP="003D5F4B"/>
    <w:p w14:paraId="7F754656" w14:textId="77777777" w:rsidR="003D5F4B" w:rsidRPr="003D5F4B" w:rsidRDefault="003D5F4B" w:rsidP="003D5F4B">
      <w:pPr>
        <w:jc w:val="right"/>
      </w:pPr>
    </w:p>
    <w:sectPr w:rsidR="003D5F4B" w:rsidRPr="003D5F4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830647" w14:textId="77777777" w:rsidR="008D2099" w:rsidRDefault="008D2099" w:rsidP="008A7B49">
      <w:pPr>
        <w:spacing w:after="0" w:line="240" w:lineRule="auto"/>
      </w:pPr>
      <w:r>
        <w:separator/>
      </w:r>
    </w:p>
  </w:endnote>
  <w:endnote w:type="continuationSeparator" w:id="0">
    <w:p w14:paraId="4CEBF830" w14:textId="77777777" w:rsidR="008D2099" w:rsidRDefault="008D2099" w:rsidP="008A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997487" w14:textId="77777777" w:rsidR="008A7B49" w:rsidRDefault="008A7B49" w:rsidP="008A7B49">
    <w:pPr>
      <w:pStyle w:val="Footer"/>
      <w:pBdr>
        <w:bottom w:val="single" w:sz="12" w:space="1" w:color="auto"/>
      </w:pBdr>
    </w:pPr>
  </w:p>
  <w:p w14:paraId="7A185594" w14:textId="0426824D" w:rsidR="008A7B49" w:rsidRDefault="008A7B49" w:rsidP="008A7B49">
    <w:pPr>
      <w:pStyle w:val="Footer"/>
      <w:bidi/>
      <w:jc w:val="center"/>
    </w:pPr>
    <w:r>
      <w:rPr>
        <w:rFonts w:hint="cs"/>
        <w:rtl/>
      </w:rPr>
      <w:t xml:space="preserve">وحدة ضمان الجودة    غرفة (41)    تليفون داخلي(3582)    بريد إلكتروني </w:t>
    </w:r>
    <w:hyperlink r:id="rId1" w:history="1">
      <w:r w:rsidR="00AE53D0" w:rsidRPr="00753695">
        <w:rPr>
          <w:rStyle w:val="Hyperlink"/>
        </w:rPr>
        <w:t>quality@edu.capital.edu.eg</w:t>
      </w:r>
    </w:hyperlink>
  </w:p>
  <w:p w14:paraId="1297F63F" w14:textId="77777777" w:rsidR="008A7B49" w:rsidRDefault="008A7B49" w:rsidP="008A7B49">
    <w:pPr>
      <w:pStyle w:val="Footer"/>
      <w:bidi/>
      <w:jc w:val="cen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A36CE0" w14:textId="77777777" w:rsidR="008D2099" w:rsidRDefault="008D2099" w:rsidP="008A7B49">
      <w:pPr>
        <w:spacing w:after="0" w:line="240" w:lineRule="auto"/>
      </w:pPr>
      <w:r>
        <w:separator/>
      </w:r>
    </w:p>
  </w:footnote>
  <w:footnote w:type="continuationSeparator" w:id="0">
    <w:p w14:paraId="22AEB158" w14:textId="77777777" w:rsidR="008D2099" w:rsidRDefault="008D2099" w:rsidP="008A7B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B49"/>
    <w:rsid w:val="000551D2"/>
    <w:rsid w:val="000769BE"/>
    <w:rsid w:val="000D03E3"/>
    <w:rsid w:val="000D5237"/>
    <w:rsid w:val="000E4117"/>
    <w:rsid w:val="000F5826"/>
    <w:rsid w:val="00112DF5"/>
    <w:rsid w:val="00133F94"/>
    <w:rsid w:val="001E2042"/>
    <w:rsid w:val="002F1E51"/>
    <w:rsid w:val="00333C6B"/>
    <w:rsid w:val="00335F1C"/>
    <w:rsid w:val="003D5F4B"/>
    <w:rsid w:val="00551E79"/>
    <w:rsid w:val="0056407B"/>
    <w:rsid w:val="005A3E83"/>
    <w:rsid w:val="005B79BB"/>
    <w:rsid w:val="00622981"/>
    <w:rsid w:val="006C5C7F"/>
    <w:rsid w:val="006D0DDC"/>
    <w:rsid w:val="00762E66"/>
    <w:rsid w:val="00766CAF"/>
    <w:rsid w:val="00771FCA"/>
    <w:rsid w:val="00780B1F"/>
    <w:rsid w:val="007D1A5F"/>
    <w:rsid w:val="00871286"/>
    <w:rsid w:val="008A7B49"/>
    <w:rsid w:val="008B00E8"/>
    <w:rsid w:val="008D2099"/>
    <w:rsid w:val="008F22ED"/>
    <w:rsid w:val="00916A6A"/>
    <w:rsid w:val="0094738E"/>
    <w:rsid w:val="009A0901"/>
    <w:rsid w:val="009B036F"/>
    <w:rsid w:val="009D61DD"/>
    <w:rsid w:val="00A034B2"/>
    <w:rsid w:val="00AE53D0"/>
    <w:rsid w:val="00AF0C49"/>
    <w:rsid w:val="00B01617"/>
    <w:rsid w:val="00B57197"/>
    <w:rsid w:val="00B75AE3"/>
    <w:rsid w:val="00BB4942"/>
    <w:rsid w:val="00BB7684"/>
    <w:rsid w:val="00BD307D"/>
    <w:rsid w:val="00BD5AAF"/>
    <w:rsid w:val="00C45288"/>
    <w:rsid w:val="00C47FA7"/>
    <w:rsid w:val="00CC0BBD"/>
    <w:rsid w:val="00D130FA"/>
    <w:rsid w:val="00DB1331"/>
    <w:rsid w:val="00DD4B78"/>
    <w:rsid w:val="00E26ACD"/>
    <w:rsid w:val="00E451E7"/>
    <w:rsid w:val="00E92287"/>
    <w:rsid w:val="00F3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74FF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4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A7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B49"/>
  </w:style>
  <w:style w:type="paragraph" w:styleId="Footer">
    <w:name w:val="footer"/>
    <w:basedOn w:val="Normal"/>
    <w:link w:val="FooterChar"/>
    <w:uiPriority w:val="99"/>
    <w:unhideWhenUsed/>
    <w:rsid w:val="008A7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B49"/>
  </w:style>
  <w:style w:type="character" w:styleId="Hyperlink">
    <w:name w:val="Hyperlink"/>
    <w:basedOn w:val="DefaultParagraphFont"/>
    <w:uiPriority w:val="99"/>
    <w:unhideWhenUsed/>
    <w:rsid w:val="008A7B49"/>
    <w:rPr>
      <w:color w:val="0563C1" w:themeColor="hyperlink"/>
      <w:u w:val="single"/>
    </w:rPr>
  </w:style>
  <w:style w:type="table" w:customStyle="1" w:styleId="TableGrid12">
    <w:name w:val="Table Grid12"/>
    <w:basedOn w:val="TableNormal"/>
    <w:next w:val="TableGrid"/>
    <w:uiPriority w:val="59"/>
    <w:rsid w:val="00916A6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E53D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4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A7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B49"/>
  </w:style>
  <w:style w:type="paragraph" w:styleId="Footer">
    <w:name w:val="footer"/>
    <w:basedOn w:val="Normal"/>
    <w:link w:val="FooterChar"/>
    <w:uiPriority w:val="99"/>
    <w:unhideWhenUsed/>
    <w:rsid w:val="008A7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B49"/>
  </w:style>
  <w:style w:type="character" w:styleId="Hyperlink">
    <w:name w:val="Hyperlink"/>
    <w:basedOn w:val="DefaultParagraphFont"/>
    <w:uiPriority w:val="99"/>
    <w:unhideWhenUsed/>
    <w:rsid w:val="008A7B49"/>
    <w:rPr>
      <w:color w:val="0563C1" w:themeColor="hyperlink"/>
      <w:u w:val="single"/>
    </w:rPr>
  </w:style>
  <w:style w:type="table" w:customStyle="1" w:styleId="TableGrid12">
    <w:name w:val="Table Grid12"/>
    <w:basedOn w:val="TableNormal"/>
    <w:next w:val="TableGrid"/>
    <w:uiPriority w:val="59"/>
    <w:rsid w:val="00916A6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E53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quality@edu.capital.edu.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 Abou Hatab</dc:creator>
  <cp:lastModifiedBy>hp</cp:lastModifiedBy>
  <cp:revision>2</cp:revision>
  <cp:lastPrinted>2026-06-25T20:30:00Z</cp:lastPrinted>
  <dcterms:created xsi:type="dcterms:W3CDTF">2026-06-27T10:12:00Z</dcterms:created>
  <dcterms:modified xsi:type="dcterms:W3CDTF">2026-06-27T10:12:00Z</dcterms:modified>
</cp:coreProperties>
</file>